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Nepalczycy w Twardogórze i Królewskiej Woli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marcu do społeczności powiatu oleśnickiego dołączyło osiemnastu gości z Nepalu. Zasilą zakłady produkcji lokalnego potentata z branży meblarskiej. Do Polski przyjechali na kilka lat, dzięki staraniom toruńskiej firmy GP Remedy.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Ukraina to za mało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roku na rok rynek pracowników niewykwalifikowanych w Polsce staje się trudniejszy. Brakuje chętnych do pracy w zakładach produkcyjnych. Dla poszukujących pracy zza naszej wschodniej granicy, nasz kraj powoli przestaje być atrakcyjnym miejscem zarobkowania, dlatego firmy muszą szukać alternatywy gdzie indziej.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Przez kilka ostatnich lat rynek pracy ratowali Ukraińcy. I oczywiście wciąż stanowią największą grupę pracowników z zagranicy, ale już wiemy, że nie będą w stanie zaspokoić potrzeb naszego przemysłu. – </w:t>
      </w:r>
      <w:r>
        <w:rPr>
          <w:rFonts w:ascii="calibri" w:hAnsi="calibri" w:eastAsia="calibri" w:cs="calibri"/>
          <w:sz w:val="24"/>
          <w:szCs w:val="24"/>
        </w:rPr>
        <w:t xml:space="preserve">mówi Rafał Dryla prezes zarządu GP Remedy i dodaje,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są już takie branże, w których Azjaci zabezpieczają ciągłość produkcji. Najbardziej pracowników brakuje w przetwórstwie spożywczym, szczególnie ryb i mięsa. Podobnie jest w produkcji mebli, automotive oraz specjalistycznych branżach, takich jak logistyka i mechanika.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Nepalu do 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Sytuacja, o której mówi Dryla spotkała producenta mebli z Dolnego Śląska. Firma poszukiwała pracowników do produkcji w swoich zakładach. Rozwiązaniem okazali się Nepalczycy, którzy coraz chętniej przyjeżdżają do Polski w poszukiwaniu zatrudnienia. Sprowadzenie ich do naszego kraju nie jest proste. W procesie legalizacji pobytu potrzebne jest pozwolenie na wyjazd z Nepalu, wiza i pozwolenie na pracę w Polsce. Z reguły dokumenty załatwia się przez kilka miesięcy. Dlatego najlepiej skorzystać z pomocy doświadczonej firmy, takiej jak np.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GP Remedy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sprawnie przeprowadza cały proces.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Uśmiechnięci, zmotywowani i fachowi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Nepalczycy, którzy ostatnio przyjechali na Dolny Śląsk, pobyt w Polsce rozpoczęli od stopniowego poznawania naszej codzienności, tak odmiennej od ich rzeczywistości. Nepal to demokratyczna republika federalna w Azji Południowej. Leży w środkowej części Himalajów i pozostaje krajem na bardzo niskim poziomie rozwoju gospodarczego. Gospodarka Nepalu opiera się głównie o rolnictwo i turystykę himalajską, gdyż góry o średniej wysokości ok. 6000 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n.p.m</w:t>
        </w:r>
      </w:hyperlink>
      <w:r>
        <w:rPr>
          <w:rFonts w:ascii="calibri" w:hAnsi="calibri" w:eastAsia="calibri" w:cs="calibri"/>
          <w:sz w:val="24"/>
          <w:szCs w:val="24"/>
        </w:rPr>
        <w:t xml:space="preserve"> pokrywają ponad 80% jego powierzchni!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Nepalczyków kształtuje trudny górski klimat. Brak udogodnień cywilizacyjnych sprawia, że są bardzo kreatywni w podejściu do codziennych problemów. Bieda jest główną przyczyną dla której jego mieszkańcy decydują się na migrację zawodową. Potrzeba wsparcia finansowego rodziny i duże koszty dotarcia do Europy sprawiają, że pracownicy z Dalekiego Wschodu są niezwykle zmotywowani i lojalni. – </w:t>
      </w:r>
      <w:r>
        <w:rPr>
          <w:rFonts w:ascii="calibri" w:hAnsi="calibri" w:eastAsia="calibri" w:cs="calibri"/>
          <w:sz w:val="24"/>
          <w:szCs w:val="24"/>
        </w:rPr>
        <w:t xml:space="preserve">mówi Rafał Dryla prezes zarządu GP Remedy i podkreśla,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ważnym elementem z punktu widzenia pracodawcy jest brak mobilności Azjatów. Do zalegalizowania ich pracy w Polsce potrzebna jest zgoda urzędu wojewódzkiego wydawana na konkretną firmę, co zabezpiecza pracodawcę w długiej perspektywie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Nepalczycy poczują się w Polsce jak w domu? Bardzo wiele zależy od nas. Odmienności kulturowe i cywilizacyjne mogą stać się doskonałą okazją do wzajemnego poznania. Wpływy buddyzmu i hinduizmy odzwierciedlają się w uprzejmości i serdeczności Nepalczyków. Wśród nowoprzybyłych są też chrześcijanie, dlatego będzie można spotkać ich w lokalnych parafiach. Już w pierwszym kontakcie zaskakują pogodą ducha, otwartością i sympatią.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Przyjechali, by zasilić linie produkcyjne.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GUS podaje, że w końcu III kwartału 2017 r. liczba wolnych miejsc pracy w podmiotach zatrudniających co najmniej 1 osobę wynosiła 131,2 tys. Wniosek jest prosty. Zapotrzebowanie na pracę obcokrajowców stale rośnie. W województwie dolnośląskim, w drugim półroczu 2017 roku, złożono 3284 wnioski o wydanie zezwolenia na pracę dla cudzoziemców. Najwięcej, bo 2868, dotyczyło Ukraińców. Dla Nepalu, Indii i Bangladeszu złożono łącznie w tym okresie 51 wniosków o zgodę na zatrudnianie. Wygląda więc na to, że goście z Nepalu, których powitaliśmy ostatnio, to pierwsi, lecz nie ostatni, z którymi będziemy mieli okazję się poznać.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racownicyzewschodu.pl/" TargetMode="External"/><Relationship Id="rId8" Type="http://schemas.openxmlformats.org/officeDocument/2006/relationships/hyperlink" Target="https://pl.wikipedia.org/wiki/N.p.m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2026-07-30T09:51:11+02:00</dcterms:created>
  <dcterms:modified xsi:type="dcterms:W3CDTF">2026-07-30T09:51:11+02:00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